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Alex Jordan's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Queen Kerosene </w:t>
      </w:r>
      <w:r>
        <w:rPr>
          <w:rFonts w:ascii="Arial" w:hAnsi="Arial"/>
          <w:sz w:val="22"/>
          <w:szCs w:val="22"/>
          <w:rtl w:val="0"/>
          <w:lang w:val="en-US"/>
        </w:rPr>
        <w:t xml:space="preserve">is a melting pot of American roots music, stacked high with sharply-written songs that blur the boundaries between genre and generation. Helmed by four-time Grammy Awards winning producer (and longtime Los Lobos member) Steve Berlin, it's a colorful, kaleidoscopic record whose songs make room for soul, Tex-Mex, groove-driven R&amp;B, Americana, jazz, honky-tonk, and heartland rock &amp; roll. 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Queen Kerosene </w:t>
      </w:r>
      <w:r>
        <w:rPr>
          <w:rFonts w:ascii="Arial" w:hAnsi="Arial"/>
          <w:sz w:val="22"/>
          <w:szCs w:val="22"/>
          <w:rtl w:val="0"/>
          <w:lang w:val="en-US"/>
        </w:rPr>
        <w:t>was recorded at The Finishing School in Austin, Texas.</w:t>
      </w:r>
      <w:r>
        <w:rPr>
          <w:rFonts w:ascii="Arial" w:hAnsi="Arial"/>
          <w:sz w:val="22"/>
          <w:szCs w:val="22"/>
          <w:rtl w:val="0"/>
          <w:lang w:val="en-US"/>
        </w:rPr>
        <w:t xml:space="preserve">  </w:t>
      </w:r>
      <w:r>
        <w:rPr>
          <w:rFonts w:ascii="Arial" w:hAnsi="Arial"/>
          <w:sz w:val="22"/>
          <w:szCs w:val="22"/>
          <w:rtl w:val="0"/>
          <w:lang w:val="en-US"/>
        </w:rPr>
        <w:t>The result is a mix of barn burners, piano ballads, Americana anthems, and adventurous explorations of organic roots music.</w:t>
      </w: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Before Jordan released his own music, he earned his stripes as a multi-instrumentalist, playing with bands on the West Coast for the better part of a decade. He was a musical Swiss Army knife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— </w:t>
      </w:r>
      <w:r>
        <w:rPr>
          <w:rFonts w:ascii="Arial" w:hAnsi="Arial"/>
          <w:sz w:val="22"/>
          <w:szCs w:val="22"/>
          <w:rtl w:val="0"/>
          <w:lang w:val="en-US"/>
        </w:rPr>
        <w:t xml:space="preserve">a road warrior whose ability to play guitar, piano, and Hammond B3 organ had already landed him onstage with icons like </w:t>
      </w:r>
      <w:r>
        <w:rPr>
          <w:rFonts w:ascii="Arial" w:hAnsi="Arial"/>
          <w:sz w:val="22"/>
          <w:szCs w:val="22"/>
          <w:rtl w:val="0"/>
          <w:lang w:val="de-DE"/>
        </w:rPr>
        <w:t>Bob Weir</w:t>
      </w:r>
      <w:r>
        <w:rPr>
          <w:rFonts w:ascii="Arial" w:hAnsi="Arial"/>
          <w:sz w:val="22"/>
          <w:szCs w:val="22"/>
          <w:rtl w:val="0"/>
          <w:lang w:val="en-US"/>
        </w:rPr>
        <w:t>, Phil Lesh, and Peter Rowan.</w:t>
      </w:r>
    </w:p>
    <w:p>
      <w:pPr>
        <w:pStyle w:val="Default"/>
        <w:spacing w:before="0" w:line="240" w:lineRule="auto"/>
        <w:rPr>
          <w:rFonts w:ascii="Arial" w:cs="Arial" w:hAnsi="Arial" w:eastAsia="Arial"/>
        </w:rPr>
      </w:pPr>
    </w:p>
    <w:p>
      <w:pPr>
        <w:pStyle w:val="Default"/>
        <w:spacing w:before="0" w:line="240" w:lineRule="auto"/>
      </w:pPr>
      <w:r>
        <w:rPr>
          <w:rFonts w:ascii="Arial" w:hAnsi="Arial"/>
          <w:sz w:val="22"/>
          <w:szCs w:val="22"/>
          <w:rtl w:val="0"/>
          <w:lang w:val="en-US"/>
        </w:rPr>
        <w:t>Jordan was a songwriter, too</w:t>
      </w:r>
      <w:r>
        <w:rPr>
          <w:rFonts w:ascii="Arial" w:hAnsi="Arial"/>
          <w:sz w:val="22"/>
          <w:szCs w:val="22"/>
          <w:rtl w:val="0"/>
          <w:lang w:val="en-US"/>
        </w:rPr>
        <w:t xml:space="preserve">.  </w:t>
      </w:r>
      <w:r>
        <w:rPr>
          <w:rFonts w:ascii="Arial" w:hAnsi="Arial"/>
          <w:sz w:val="22"/>
          <w:szCs w:val="22"/>
          <w:rtl w:val="0"/>
          <w:lang w:val="en-US"/>
        </w:rPr>
        <w:t xml:space="preserve">Inspired to create music of his own, he found a partner in Steve Berlin, who both championed and challenged Jordan's musical instincts. The process of making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Queen Kerosene </w:t>
      </w:r>
      <w:r>
        <w:rPr>
          <w:rFonts w:ascii="Arial" w:hAnsi="Arial"/>
          <w:sz w:val="22"/>
          <w:szCs w:val="22"/>
          <w:rtl w:val="0"/>
          <w:lang w:val="en-US"/>
        </w:rPr>
        <w:t>was equal parts gratifying and grueling, with Berlin pushing Jordan to reach a new edge by sharpening his songwriting.</w:t>
      </w: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sz w:val="22"/>
          <w:szCs w:val="22"/>
          <w:rtl w:val="0"/>
          <w:lang w:val="en-US"/>
        </w:rPr>
        <w:t>Many of the album's songs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sz w:val="22"/>
          <w:szCs w:val="22"/>
          <w:rtl w:val="0"/>
          <w:lang w:val="en-US"/>
        </w:rPr>
        <w:t xml:space="preserve">find their narrator in some sort of transit, searching for the next destination amidst life's trials and triumphs.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Queen Kerosene </w:t>
      </w:r>
      <w:r>
        <w:rPr>
          <w:rFonts w:ascii="Arial" w:hAnsi="Arial"/>
          <w:sz w:val="22"/>
          <w:szCs w:val="22"/>
          <w:rtl w:val="0"/>
          <w:lang w:val="en-US"/>
        </w:rPr>
        <w:t>explores the connections we all make during those journeys</w:t>
      </w:r>
      <w:r>
        <w:rPr>
          <w:rFonts w:ascii="Arial" w:hAnsi="Arial"/>
          <w:sz w:val="22"/>
          <w:szCs w:val="22"/>
          <w:rtl w:val="0"/>
          <w:lang w:val="en-US"/>
        </w:rPr>
        <w:t xml:space="preserve">, and </w:t>
      </w:r>
      <w:r>
        <w:rPr>
          <w:rFonts w:ascii="Arial" w:hAnsi="Arial"/>
          <w:sz w:val="22"/>
          <w:szCs w:val="22"/>
          <w:rtl w:val="0"/>
          <w:lang w:val="en-US"/>
        </w:rPr>
        <w:t>it</w:t>
      </w:r>
      <w:r>
        <w:rPr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Fonts w:ascii="Arial" w:hAnsi="Arial"/>
          <w:sz w:val="22"/>
          <w:szCs w:val="22"/>
          <w:rtl w:val="0"/>
          <w:lang w:val="en-US"/>
        </w:rPr>
        <w:t>s a sound of his very own.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